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BA" w:rsidRPr="006939C9" w:rsidRDefault="006939C9" w:rsidP="00A42ABA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 xml:space="preserve">ОТЧЕТ </w:t>
      </w:r>
      <w:r w:rsidR="00A42ABA" w:rsidRPr="006939C9">
        <w:rPr>
          <w:rFonts w:ascii="Times New Roman" w:hAnsi="Times New Roman" w:cs="Times New Roman"/>
          <w:b/>
          <w:sz w:val="20"/>
          <w:szCs w:val="20"/>
        </w:rPr>
        <w:t>ОБ ИТОГАХ ГОЛОСОВАНИЯ</w:t>
      </w:r>
    </w:p>
    <w:p w:rsidR="00A42ABA" w:rsidRPr="006939C9" w:rsidRDefault="00A42ABA" w:rsidP="00A42ABA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>ПРИ ПРИНЯТИИ РЕШЕНИЙ ОБЩИМ СОБРАНИЕМ АКЦИОНЕРОВ</w:t>
      </w:r>
    </w:p>
    <w:p w:rsidR="00A42ABA" w:rsidRPr="006939C9" w:rsidRDefault="00A42ABA" w:rsidP="00A42ABA">
      <w:pPr>
        <w:spacing w:after="0"/>
        <w:ind w:left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>Акционерного общества «Московско-Медынское агропромышленное предприятие»</w:t>
      </w:r>
    </w:p>
    <w:tbl>
      <w:tblPr>
        <w:tblW w:w="4725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86"/>
        <w:gridCol w:w="4678"/>
      </w:tblGrid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 (далее - общество):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"Московско-Медынское агропромышленное предприятие"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Место нахождения и адрес общества: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249950, обл. Калужская, р-н Медынский, г. Медынь, ул. Карла Либкнехта, д.133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Орган общества: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Общее собрание акционеров (далее – общее собрание)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Вид заочного голосования: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Внеочередное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Способ принятия решений общим собранием: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Заочное голосование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Дата определения (фиксации) лиц, имеющих право голоса при принятии решений общим собранием: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28 ноября 2025 года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Дата окончания приема бюллетеней для голосования: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22 декабря 2025 года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248001, Калужская обл., г. Калуга, ул. Суворова, д. 121, офис 609, почтовый ящик 56, АО «НРК-Р.О.С.Т.», счетная комиссия</w:t>
            </w:r>
          </w:p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Адрес (адреса) электронной почты: не применимо.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Уполномоченное лицо регистратора: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Овчинникова Юлия Григорьевна по доверенности № 447 от 28.12.2023</w:t>
            </w:r>
          </w:p>
        </w:tc>
      </w:tr>
      <w:tr w:rsidR="00A42ABA" w:rsidRPr="006939C9" w:rsidTr="006939C9">
        <w:tc>
          <w:tcPr>
            <w:tcW w:w="5487" w:type="dxa"/>
            <w:shd w:val="clear" w:color="auto" w:fill="auto"/>
          </w:tcPr>
          <w:p w:rsidR="00A42ABA" w:rsidRPr="006939C9" w:rsidRDefault="00A42ABA" w:rsidP="006939C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Дата составления настоящего </w:t>
            </w:r>
            <w:r w:rsidR="006939C9" w:rsidRPr="006939C9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а об итогах голосования на общем собрании:</w:t>
            </w:r>
          </w:p>
        </w:tc>
        <w:tc>
          <w:tcPr>
            <w:tcW w:w="4678" w:type="dxa"/>
            <w:shd w:val="clear" w:color="auto" w:fill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23 декабря 2025 года</w:t>
            </w:r>
          </w:p>
        </w:tc>
      </w:tr>
    </w:tbl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sz w:val="10"/>
          <w:szCs w:val="10"/>
        </w:rPr>
      </w:pPr>
    </w:p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939C9">
        <w:rPr>
          <w:rFonts w:ascii="Times New Roman" w:hAnsi="Times New Roman" w:cs="Times New Roman"/>
          <w:sz w:val="20"/>
          <w:szCs w:val="20"/>
        </w:rPr>
        <w:t xml:space="preserve">В настоящем </w:t>
      </w:r>
      <w:r w:rsidR="006939C9" w:rsidRPr="006939C9">
        <w:rPr>
          <w:rFonts w:ascii="Times New Roman" w:hAnsi="Times New Roman" w:cs="Times New Roman"/>
          <w:sz w:val="20"/>
          <w:szCs w:val="20"/>
        </w:rPr>
        <w:t xml:space="preserve">Отчете </w:t>
      </w:r>
      <w:r w:rsidRPr="006939C9">
        <w:rPr>
          <w:rFonts w:ascii="Times New Roman" w:hAnsi="Times New Roman" w:cs="Times New Roman"/>
          <w:sz w:val="20"/>
          <w:szCs w:val="20"/>
        </w:rPr>
        <w:t>об итогах голосования термин «Положение» означает Положение Банка России "Об общих собраниях акционеров" от 16.11.2018 г. № 660-П.</w:t>
      </w:r>
    </w:p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>Повестка дня:</w:t>
      </w:r>
    </w:p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>1) Утверждение устава Акционерного общества «Московско-Медынское агропромышленное предприятие» в новой редакции.</w:t>
      </w:r>
    </w:p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A42ABA" w:rsidRPr="006939C9" w:rsidRDefault="00A42ABA" w:rsidP="00A42ABA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>Кворум по вопросу № 1 повестки дня:</w:t>
      </w:r>
      <w:r w:rsidRPr="006939C9">
        <w:rPr>
          <w:rFonts w:ascii="Times New Roman" w:hAnsi="Times New Roman" w:cs="Times New Roman"/>
          <w:sz w:val="20"/>
          <w:szCs w:val="20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A42ABA" w:rsidRPr="006939C9" w:rsidTr="00616CAB">
        <w:trPr>
          <w:cantSplit/>
        </w:trPr>
        <w:tc>
          <w:tcPr>
            <w:tcW w:w="8436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включенные в список лиц, имеющих право голоса при принятии решений общим собранием,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676 880 963</w:t>
            </w:r>
          </w:p>
        </w:tc>
      </w:tr>
      <w:tr w:rsidR="00A42ABA" w:rsidRPr="006939C9" w:rsidTr="008A3917">
        <w:trPr>
          <w:cantSplit/>
        </w:trPr>
        <w:tc>
          <w:tcPr>
            <w:tcW w:w="8436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676 880 963 </w:t>
            </w:r>
          </w:p>
        </w:tc>
      </w:tr>
      <w:tr w:rsidR="00A42ABA" w:rsidRPr="006939C9" w:rsidTr="00F43697">
        <w:trPr>
          <w:cantSplit/>
        </w:trPr>
        <w:tc>
          <w:tcPr>
            <w:tcW w:w="8436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которыми обладали лица, участвовавшие в принятии решений, по данному вопросу повестки дня</w:t>
            </w:r>
          </w:p>
        </w:tc>
        <w:tc>
          <w:tcPr>
            <w:tcW w:w="1871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676 880 591  </w:t>
            </w:r>
          </w:p>
        </w:tc>
      </w:tr>
      <w:tr w:rsidR="00A42ABA" w:rsidRPr="006939C9" w:rsidTr="008A5161">
        <w:trPr>
          <w:cantSplit/>
        </w:trPr>
        <w:tc>
          <w:tcPr>
            <w:tcW w:w="8436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КВОРУМ по данному вопросу повестки дня</w:t>
            </w: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>99.9999%</w:t>
            </w:r>
          </w:p>
        </w:tc>
      </w:tr>
    </w:tbl>
    <w:p w:rsidR="006939C9" w:rsidRPr="006939C9" w:rsidRDefault="006939C9" w:rsidP="006939C9">
      <w:pPr>
        <w:keepNext/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A42ABA" w:rsidRPr="006939C9" w:rsidRDefault="006939C9" w:rsidP="006939C9">
      <w:pPr>
        <w:keepNext/>
        <w:spacing w:after="0"/>
        <w:ind w:left="567"/>
        <w:jc w:val="both"/>
        <w:rPr>
          <w:rFonts w:ascii="Times New Roman" w:hAnsi="Times New Roman" w:cs="Times New Roman"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>И</w:t>
      </w:r>
      <w:r w:rsidRPr="006939C9">
        <w:rPr>
          <w:rFonts w:ascii="Times New Roman" w:hAnsi="Times New Roman" w:cs="Times New Roman"/>
          <w:b/>
          <w:sz w:val="20"/>
          <w:szCs w:val="20"/>
        </w:rPr>
        <w:t>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A42ABA" w:rsidRPr="006939C9" w:rsidTr="00A42ABA">
        <w:trPr>
          <w:cantSplit/>
        </w:trPr>
        <w:tc>
          <w:tcPr>
            <w:tcW w:w="235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% от участвовавших</w:t>
            </w:r>
          </w:p>
        </w:tc>
      </w:tr>
      <w:tr w:rsidR="00A42ABA" w:rsidRPr="006939C9" w:rsidTr="00A42ABA">
        <w:trPr>
          <w:cantSplit/>
        </w:trPr>
        <w:tc>
          <w:tcPr>
            <w:tcW w:w="235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  <w:tr w:rsidR="00A42ABA" w:rsidRPr="006939C9" w:rsidTr="00A42ABA">
        <w:trPr>
          <w:cantSplit/>
        </w:trPr>
        <w:tc>
          <w:tcPr>
            <w:tcW w:w="235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42ABA" w:rsidRPr="006939C9" w:rsidTr="00A42ABA">
        <w:trPr>
          <w:cantSplit/>
        </w:trPr>
        <w:tc>
          <w:tcPr>
            <w:tcW w:w="235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42ABA" w:rsidRPr="006939C9" w:rsidTr="00A349C2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A42ABA" w:rsidRPr="006939C9" w:rsidTr="00A42ABA">
        <w:trPr>
          <w:cantSplit/>
        </w:trPr>
        <w:tc>
          <w:tcPr>
            <w:tcW w:w="235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42ABA" w:rsidRPr="006939C9" w:rsidTr="00A42ABA">
        <w:trPr>
          <w:cantSplit/>
        </w:trPr>
        <w:tc>
          <w:tcPr>
            <w:tcW w:w="235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>0.0000</w:t>
            </w:r>
          </w:p>
        </w:tc>
      </w:tr>
      <w:tr w:rsidR="00A42ABA" w:rsidRPr="006939C9" w:rsidTr="00A42ABA">
        <w:trPr>
          <w:cantSplit/>
        </w:trPr>
        <w:tc>
          <w:tcPr>
            <w:tcW w:w="235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>676 880 591</w:t>
            </w:r>
          </w:p>
        </w:tc>
        <w:tc>
          <w:tcPr>
            <w:tcW w:w="3288" w:type="dxa"/>
            <w:shd w:val="clear" w:color="auto" w:fill="auto"/>
          </w:tcPr>
          <w:p w:rsidR="00A42ABA" w:rsidRPr="006939C9" w:rsidRDefault="00A42ABA" w:rsidP="00A42ABA">
            <w:pPr>
              <w:keepNext/>
              <w:spacing w:after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b/>
                <w:sz w:val="20"/>
                <w:szCs w:val="20"/>
              </w:rPr>
              <w:t>100.0000</w:t>
            </w:r>
          </w:p>
        </w:tc>
      </w:tr>
    </w:tbl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939C9" w:rsidRPr="006939C9" w:rsidRDefault="006939C9" w:rsidP="006939C9">
      <w:pPr>
        <w:spacing w:after="0" w:line="240" w:lineRule="atLeast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 xml:space="preserve">Решения, принятые по вопросу повестки дня на внеочередном заочном голосовании общего собрания акционеров Акционерного общества "Московско-Медынское агропромышленное предприятие"  </w:t>
      </w:r>
      <w:r>
        <w:rPr>
          <w:rFonts w:ascii="Times New Roman" w:hAnsi="Times New Roman" w:cs="Times New Roman"/>
          <w:b/>
          <w:sz w:val="20"/>
          <w:szCs w:val="20"/>
        </w:rPr>
        <w:t>22</w:t>
      </w:r>
      <w:r w:rsidRPr="006939C9">
        <w:rPr>
          <w:rFonts w:ascii="Times New Roman" w:hAnsi="Times New Roman" w:cs="Times New Roman"/>
          <w:b/>
          <w:sz w:val="20"/>
          <w:szCs w:val="20"/>
        </w:rPr>
        <w:t>.12.2025 года</w:t>
      </w:r>
    </w:p>
    <w:p w:rsidR="006939C9" w:rsidRPr="006939C9" w:rsidRDefault="006939C9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42ABA" w:rsidRPr="006939C9" w:rsidRDefault="006939C9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 xml:space="preserve">ВОПРОС 1 </w:t>
      </w:r>
      <w:r w:rsidR="00A42ABA" w:rsidRPr="006939C9">
        <w:rPr>
          <w:rFonts w:ascii="Times New Roman" w:hAnsi="Times New Roman" w:cs="Times New Roman"/>
          <w:b/>
          <w:sz w:val="20"/>
          <w:szCs w:val="20"/>
        </w:rPr>
        <w:t>РЕШЕНИЕ:</w:t>
      </w:r>
    </w:p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939C9">
        <w:rPr>
          <w:rFonts w:ascii="Times New Roman" w:hAnsi="Times New Roman" w:cs="Times New Roman"/>
          <w:b/>
          <w:sz w:val="20"/>
          <w:szCs w:val="20"/>
        </w:rPr>
        <w:t>Утвердить устав Акционерного общества «Московско-Медынское агропромышленное предприятие» в новой редакции.</w:t>
      </w:r>
    </w:p>
    <w:p w:rsidR="00A42ABA" w:rsidRPr="006939C9" w:rsidRDefault="00A42ABA" w:rsidP="00A42ABA">
      <w:pPr>
        <w:spacing w:after="0"/>
        <w:ind w:left="567"/>
        <w:jc w:val="both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4928" w:type="pct"/>
        <w:tblInd w:w="426" w:type="dxa"/>
        <w:tblLook w:val="0000" w:firstRow="0" w:lastRow="0" w:firstColumn="0" w:lastColumn="0" w:noHBand="0" w:noVBand="0"/>
      </w:tblPr>
      <w:tblGrid>
        <w:gridCol w:w="10394"/>
        <w:gridCol w:w="223"/>
      </w:tblGrid>
      <w:tr w:rsidR="00A42ABA" w:rsidRPr="006939C9" w:rsidTr="006939C9">
        <w:tc>
          <w:tcPr>
            <w:tcW w:w="4895" w:type="pct"/>
          </w:tcPr>
          <w:p w:rsidR="00A42ABA" w:rsidRPr="006939C9" w:rsidRDefault="006939C9" w:rsidP="006939C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                                               </w:t>
            </w: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Воробьев И.Н. </w:t>
            </w: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   Секретарь                </w:t>
            </w:r>
            <w:r w:rsidRPr="006939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Дюрр Ш.М.</w:t>
            </w:r>
          </w:p>
        </w:tc>
        <w:tc>
          <w:tcPr>
            <w:tcW w:w="0" w:type="auto"/>
          </w:tcPr>
          <w:p w:rsidR="00A42ABA" w:rsidRPr="006939C9" w:rsidRDefault="00A42ABA" w:rsidP="00A42AB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2ABA" w:rsidRPr="006939C9" w:rsidRDefault="00A42ABA" w:rsidP="00A42ABA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42ABA" w:rsidRPr="006939C9" w:rsidSect="006939C9">
      <w:footerReference w:type="default" r:id="rId6"/>
      <w:pgSz w:w="11906" w:h="16838"/>
      <w:pgMar w:top="567" w:right="567" w:bottom="567" w:left="567" w:header="708" w:footer="2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ABA" w:rsidRDefault="00A42ABA" w:rsidP="00A42ABA">
      <w:pPr>
        <w:spacing w:after="0" w:line="240" w:lineRule="auto"/>
      </w:pPr>
      <w:r>
        <w:separator/>
      </w:r>
    </w:p>
  </w:endnote>
  <w:endnote w:type="continuationSeparator" w:id="0">
    <w:p w:rsidR="00A42ABA" w:rsidRDefault="00A42ABA" w:rsidP="00A4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ABA" w:rsidRDefault="00A42ABA" w:rsidP="00A42ABA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6939C9">
      <w:rPr>
        <w:noProof/>
      </w:rPr>
      <w:t>1</w:t>
    </w:r>
    <w:r>
      <w:fldChar w:fldCharType="end"/>
    </w:r>
    <w:r>
      <w:t xml:space="preserve"> из </w:t>
    </w:r>
    <w:r w:rsidR="006939C9">
      <w:fldChar w:fldCharType="begin"/>
    </w:r>
    <w:r w:rsidR="006939C9">
      <w:instrText xml:space="preserve"> SECTIONPAGES \* MERGEFORMAT </w:instrText>
    </w:r>
    <w:r w:rsidR="006939C9">
      <w:fldChar w:fldCharType="separate"/>
    </w:r>
    <w:r w:rsidR="006939C9">
      <w:rPr>
        <w:noProof/>
      </w:rPr>
      <w:t>1</w:t>
    </w:r>
    <w:r w:rsidR="006939C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ABA" w:rsidRDefault="00A42ABA" w:rsidP="00A42ABA">
      <w:pPr>
        <w:spacing w:after="0" w:line="240" w:lineRule="auto"/>
      </w:pPr>
      <w:r>
        <w:separator/>
      </w:r>
    </w:p>
  </w:footnote>
  <w:footnote w:type="continuationSeparator" w:id="0">
    <w:p w:rsidR="00A42ABA" w:rsidRDefault="00A42ABA" w:rsidP="00A42A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ABA"/>
    <w:rsid w:val="002558A9"/>
    <w:rsid w:val="006939C9"/>
    <w:rsid w:val="00A42ABA"/>
    <w:rsid w:val="00EA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960AC9"/>
  <w15:chartTrackingRefBased/>
  <w15:docId w15:val="{77DA7E10-E8CE-4564-B8D8-727E9FF2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2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2ABA"/>
  </w:style>
  <w:style w:type="paragraph" w:styleId="a5">
    <w:name w:val="footer"/>
    <w:basedOn w:val="a"/>
    <w:link w:val="a6"/>
    <w:uiPriority w:val="99"/>
    <w:unhideWhenUsed/>
    <w:rsid w:val="00A42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2ABA"/>
  </w:style>
  <w:style w:type="paragraph" w:styleId="a7">
    <w:name w:val="Balloon Text"/>
    <w:basedOn w:val="a"/>
    <w:link w:val="a8"/>
    <w:uiPriority w:val="99"/>
    <w:semiHidden/>
    <w:unhideWhenUsed/>
    <w:rsid w:val="00A42A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2A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Овчинникова Юлия</dc:creator>
  <cp:keywords/>
  <dc:description/>
  <cp:lastModifiedBy>Овчинникова Юлия</cp:lastModifiedBy>
  <cp:revision>2</cp:revision>
  <cp:lastPrinted>2025-12-17T15:01:00Z</cp:lastPrinted>
  <dcterms:created xsi:type="dcterms:W3CDTF">2025-12-17T15:13:00Z</dcterms:created>
  <dcterms:modified xsi:type="dcterms:W3CDTF">2025-12-17T15:13:00Z</dcterms:modified>
</cp:coreProperties>
</file>